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A5FDA3D" w14:paraId="389D8FEE" wp14:textId="55DADAB9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4A5FDA3D" w:rsidR="4A5FDA3D">
        <w:rPr>
          <w:rFonts w:ascii="Calibri" w:hAnsi="Calibri" w:eastAsia="Calibri" w:cs="Calibri"/>
          <w:noProof w:val="0"/>
          <w:sz w:val="22"/>
          <w:szCs w:val="22"/>
          <w:lang w:val="en-US"/>
        </w:rPr>
        <w:t>1. Select</w:t>
      </w:r>
      <w:r w:rsidRPr="4A5FDA3D" w:rsidR="4A5FDA3D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the </w:t>
      </w:r>
      <w:proofErr w:type="spellStart"/>
      <w:r w:rsidRPr="4A5FDA3D" w:rsidR="4A5FDA3D">
        <w:rPr>
          <w:rFonts w:ascii="Calibri" w:hAnsi="Calibri" w:eastAsia="Calibri" w:cs="Calibri"/>
          <w:noProof w:val="0"/>
          <w:sz w:val="22"/>
          <w:szCs w:val="22"/>
          <w:lang w:val="en-US"/>
        </w:rPr>
        <w:t>Memberpool</w:t>
      </w:r>
      <w:proofErr w:type="spellEnd"/>
      <w:r w:rsidRPr="4A5FDA3D" w:rsidR="4A5FDA3D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login option from WPA homepage</w:t>
      </w:r>
    </w:p>
    <w:p xmlns:wp14="http://schemas.microsoft.com/office/word/2010/wordml" w:rsidP="4A5FDA3D" w14:paraId="1BF44C7B" wp14:textId="733E2980">
      <w:pPr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>
        <w:drawing>
          <wp:inline xmlns:wp14="http://schemas.microsoft.com/office/word/2010/wordprocessingDrawing" wp14:editId="69CF6A4A" wp14:anchorId="6F4449D1">
            <wp:extent cx="2857500" cy="1838325"/>
            <wp:effectExtent l="0" t="0" r="0" b="0"/>
            <wp:docPr id="14877877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7a0225e64e440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A5FDA3D" w:rsidR="4A5FDA3D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:rsidP="4A5FDA3D" w14:paraId="42082542" wp14:textId="216BF17F">
      <w:pPr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xmlns:wp14="http://schemas.microsoft.com/office/word/2010/wordml" w14:paraId="66419BD8" wp14:textId="1987CDF3">
      <w:r w:rsidRPr="4A5FDA3D" w:rsidR="4A5FDA3D">
        <w:rPr>
          <w:rFonts w:ascii="Calibri" w:hAnsi="Calibri" w:eastAsia="Calibri" w:cs="Calibri"/>
          <w:noProof w:val="0"/>
          <w:sz w:val="22"/>
          <w:szCs w:val="22"/>
          <w:lang w:val="en-US"/>
        </w:rPr>
        <w:t>2. Enter your user id and password and login</w:t>
      </w:r>
    </w:p>
    <w:p xmlns:wp14="http://schemas.microsoft.com/office/word/2010/wordml" w14:paraId="688410D7" wp14:textId="3A3BFF1B">
      <w:r w:rsidRPr="4A5FDA3D" w:rsidR="4A5FDA3D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>
        <w:drawing>
          <wp:inline xmlns:wp14="http://schemas.microsoft.com/office/word/2010/wordprocessingDrawing" wp14:editId="680DF85A" wp14:anchorId="0CF9D838">
            <wp:extent cx="2857500" cy="1838325"/>
            <wp:effectExtent l="0" t="0" r="0" b="0"/>
            <wp:docPr id="6210737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c4d7bbc04b40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A5FDA3D" w:rsidR="4A5FDA3D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:rsidP="4A5FDA3D" w14:paraId="3374C775" wp14:textId="75412F0A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xmlns:wp14="http://schemas.microsoft.com/office/word/2010/wordml" w:rsidP="4A5FDA3D" w14:paraId="279BE61B" wp14:textId="594946DE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4A5FDA3D" w:rsidR="4A5FDA3D">
        <w:rPr>
          <w:rFonts w:ascii="Calibri" w:hAnsi="Calibri" w:eastAsia="Calibri" w:cs="Calibri"/>
          <w:noProof w:val="0"/>
          <w:sz w:val="22"/>
          <w:szCs w:val="22"/>
          <w:lang w:val="en-US"/>
        </w:rPr>
        <w:t>3. Select the LearningPool option</w:t>
      </w:r>
    </w:p>
    <w:p xmlns:wp14="http://schemas.microsoft.com/office/word/2010/wordml" w14:paraId="2308121A" wp14:textId="3C29BC87">
      <w:r>
        <w:drawing>
          <wp:inline xmlns:wp14="http://schemas.microsoft.com/office/word/2010/wordprocessingDrawing" wp14:editId="00E019F0" wp14:anchorId="4EB4CE4C">
            <wp:extent cx="2857500" cy="2143125"/>
            <wp:effectExtent l="0" t="0" r="0" b="0"/>
            <wp:docPr id="13865376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f3a3bbc7c54d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A5FDA3D" w:rsidR="4A5FDA3D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4A5FDA3D" w:rsidR="4A5FDA3D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:rsidP="4A5FDA3D" w14:paraId="5CCE36F0" wp14:textId="26DEC34F">
      <w:pPr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xmlns:wp14="http://schemas.microsoft.com/office/word/2010/wordml" w:rsidP="4A5FDA3D" w14:paraId="7C297D57" wp14:textId="76B25048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4A5FDA3D" w:rsidR="4A5FDA3D">
        <w:rPr>
          <w:rFonts w:ascii="Calibri" w:hAnsi="Calibri" w:eastAsia="Calibri" w:cs="Calibri"/>
          <w:noProof w:val="0"/>
          <w:sz w:val="22"/>
          <w:szCs w:val="22"/>
          <w:lang w:val="en-US"/>
        </w:rPr>
        <w:t>4. Select from the options available - the one for Table training (Competition Official) is shown below in the next image</w:t>
      </w:r>
    </w:p>
    <w:p xmlns:wp14="http://schemas.microsoft.com/office/word/2010/wordml" w14:paraId="52E4A6D8" wp14:textId="01CD2993">
      <w:r>
        <w:drawing>
          <wp:inline xmlns:wp14="http://schemas.microsoft.com/office/word/2010/wordprocessingDrawing" wp14:editId="56939A2D" wp14:anchorId="2F434FCF">
            <wp:extent cx="2857500" cy="1562100"/>
            <wp:effectExtent l="0" t="0" r="0" b="0"/>
            <wp:docPr id="12795141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baabcb153742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A5FDA3D" w:rsidR="4A5FDA3D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 </w:t>
      </w:r>
    </w:p>
    <w:p xmlns:wp14="http://schemas.microsoft.com/office/word/2010/wordml" w:rsidP="4A5FDA3D" w14:paraId="32D50225" wp14:textId="7A289C11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xmlns:wp14="http://schemas.microsoft.com/office/word/2010/wordml" w:rsidP="4A5FDA3D" w14:paraId="2E702318" wp14:textId="352D13B9">
      <w:pPr>
        <w:pStyle w:val="Normal"/>
      </w:pPr>
      <w:r w:rsidRPr="4A5FDA3D" w:rsidR="4A5FDA3D">
        <w:rPr>
          <w:rFonts w:ascii="Calibri" w:hAnsi="Calibri" w:eastAsia="Calibri" w:cs="Calibri"/>
          <w:noProof w:val="0"/>
          <w:sz w:val="22"/>
          <w:szCs w:val="22"/>
          <w:lang w:val="en-US"/>
        </w:rPr>
        <w:t>5. Select VIEW and pick your short course and off you go</w:t>
      </w:r>
    </w:p>
    <w:p xmlns:wp14="http://schemas.microsoft.com/office/word/2010/wordml" w14:paraId="707DD24D" wp14:textId="2ADA7EE0">
      <w:r>
        <w:drawing>
          <wp:inline xmlns:wp14="http://schemas.microsoft.com/office/word/2010/wordprocessingDrawing" wp14:editId="752DABDC" wp14:anchorId="40D71E07">
            <wp:extent cx="2857500" cy="1562100"/>
            <wp:effectExtent l="0" t="0" r="0" b="0"/>
            <wp:docPr id="18391596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48a33dbb4e949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A5FDA3D" w:rsidR="4A5FDA3D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:rsidP="4A5FDA3D" w14:paraId="2C078E63" wp14:textId="6188023E">
      <w:pPr>
        <w:pStyle w:val="Normal"/>
      </w:pPr>
      <w:r>
        <w:br/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C12FCE3"/>
    <w:rsid w:val="4A5FDA3D"/>
    <w:rsid w:val="4C12FCE3"/>
    <w:rsid w:val="4C3F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F1E9C"/>
  <w15:chartTrackingRefBased/>
  <w15:docId w15:val="{065b44d7-1f9d-4aff-96e6-c5fe6fe0683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1c7a0225e64e440f" /><Relationship Type="http://schemas.openxmlformats.org/officeDocument/2006/relationships/image" Target="/media/image2.png" Id="Ra5c4d7bbc04b404f" /><Relationship Type="http://schemas.openxmlformats.org/officeDocument/2006/relationships/image" Target="/media/image3.png" Id="Rf6f3a3bbc7c54d1d" /><Relationship Type="http://schemas.openxmlformats.org/officeDocument/2006/relationships/image" Target="/media/image4.png" Id="Rd4baabcb1537429f" /><Relationship Type="http://schemas.openxmlformats.org/officeDocument/2006/relationships/image" Target="/media/image5.png" Id="R748a33dbb4e949c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2021-02-04T22:07:54.8200194Z</dcterms:created>
  <dcterms:modified xsi:type="dcterms:W3CDTF">2021-02-04T22:10:33.5232661Z</dcterms:modified>
  <dc:creator>dave symonds</dc:creator>
  <lastModifiedBy>dave symonds</lastModifiedBy>
</coreProperties>
</file>